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79" w:rsidRPr="004A5A30" w:rsidRDefault="00831479" w:rsidP="007937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3"/>
          <w:rFonts w:cs="Arial"/>
          <w:sz w:val="24"/>
          <w:szCs w:val="24"/>
        </w:rPr>
      </w:pPr>
      <w:r w:rsidRPr="004A5A30">
        <w:rPr>
          <w:rStyle w:val="a3"/>
          <w:rFonts w:cs="Arial"/>
          <w:sz w:val="24"/>
          <w:szCs w:val="24"/>
        </w:rPr>
        <w:t>ООО «</w:t>
      </w:r>
      <w:proofErr w:type="spellStart"/>
      <w:r w:rsidRPr="004A5A30">
        <w:rPr>
          <w:rStyle w:val="a3"/>
          <w:rFonts w:cs="Arial"/>
          <w:sz w:val="24"/>
          <w:szCs w:val="24"/>
        </w:rPr>
        <w:t>Теплоэнерогокомплект</w:t>
      </w:r>
      <w:proofErr w:type="spellEnd"/>
      <w:r w:rsidRPr="004A5A30">
        <w:rPr>
          <w:rStyle w:val="a3"/>
          <w:rFonts w:cs="Arial"/>
          <w:sz w:val="24"/>
          <w:szCs w:val="24"/>
        </w:rPr>
        <w:t>»</w:t>
      </w:r>
    </w:p>
    <w:p w:rsidR="004A5A30" w:rsidRPr="004A5A30" w:rsidRDefault="004A5A30" w:rsidP="007937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A5A30">
        <w:rPr>
          <w:sz w:val="24"/>
          <w:szCs w:val="24"/>
        </w:rPr>
        <w:t>г. Но</w:t>
      </w:r>
      <w:r>
        <w:rPr>
          <w:sz w:val="24"/>
          <w:szCs w:val="24"/>
        </w:rPr>
        <w:t>восибирск, ул. Новогодняя 28/1,</w:t>
      </w:r>
      <w:r w:rsidRPr="004A5A30">
        <w:rPr>
          <w:sz w:val="24"/>
          <w:szCs w:val="24"/>
        </w:rPr>
        <w:t xml:space="preserve"> 158.</w:t>
      </w:r>
    </w:p>
    <w:p w:rsidR="004A5A30" w:rsidRDefault="004A5A30" w:rsidP="007937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4A5A30">
        <w:rPr>
          <w:sz w:val="24"/>
          <w:szCs w:val="24"/>
        </w:rPr>
        <w:t>Тел.(383) 315-28-39, 314-13-39</w:t>
      </w:r>
      <w:bookmarkStart w:id="0" w:name="_GoBack"/>
      <w:bookmarkEnd w:id="0"/>
    </w:p>
    <w:p w:rsidR="00DC6628" w:rsidRDefault="00DC6628" w:rsidP="007937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hyperlink r:id="rId5" w:tgtFrame="_blank" w:history="1">
        <w:r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detalkansk@mail.ru</w:t>
        </w:r>
      </w:hyperlink>
    </w:p>
    <w:p w:rsidR="00DC6628" w:rsidRPr="004A5A30" w:rsidRDefault="00DC6628" w:rsidP="007937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3"/>
          <w:rFonts w:cs="Arial"/>
          <w:sz w:val="24"/>
          <w:szCs w:val="24"/>
        </w:rPr>
      </w:pPr>
      <w:r>
        <w:rPr>
          <w:rStyle w:val="a3"/>
          <w:rFonts w:cs="Arial"/>
          <w:sz w:val="24"/>
          <w:szCs w:val="24"/>
        </w:rPr>
        <w:t>http://www.teploenergo.su</w:t>
      </w:r>
    </w:p>
    <w:p w:rsidR="00831479" w:rsidRPr="0079373D" w:rsidRDefault="0079373D" w:rsidP="0079373D">
      <w:pPr>
        <w:jc w:val="center"/>
        <w:rPr>
          <w:rStyle w:val="a3"/>
          <w:rFonts w:ascii="Calibri" w:hAnsi="Calibri" w:cs="Arial"/>
          <w:i/>
          <w:color w:val="FF0000"/>
          <w:sz w:val="48"/>
          <w:szCs w:val="48"/>
        </w:rPr>
      </w:pPr>
      <w:r w:rsidRPr="0079373D">
        <w:rPr>
          <w:rStyle w:val="a3"/>
          <w:rFonts w:ascii="Calibri" w:hAnsi="Calibri" w:cs="Arial"/>
          <w:i/>
          <w:color w:val="FF0000"/>
          <w:sz w:val="48"/>
          <w:szCs w:val="48"/>
        </w:rPr>
        <w:t>Бесплатная солнечная энергия в каждый дом!!!</w:t>
      </w:r>
    </w:p>
    <w:p w:rsidR="00005AF4" w:rsidRPr="00831479" w:rsidRDefault="009225D3">
      <w:pPr>
        <w:rPr>
          <w:rStyle w:val="a3"/>
          <w:rFonts w:ascii="Calibri" w:hAnsi="Calibri" w:cs="Arial"/>
          <w:b w:val="0"/>
          <w:sz w:val="21"/>
          <w:szCs w:val="21"/>
        </w:rPr>
      </w:pPr>
      <w:r w:rsidRPr="00831479">
        <w:rPr>
          <w:rStyle w:val="a3"/>
          <w:rFonts w:ascii="Calibri" w:hAnsi="Calibri" w:cs="Arial"/>
          <w:sz w:val="24"/>
          <w:szCs w:val="24"/>
        </w:rPr>
        <w:t>Солнечная водонагревательная установка на вакуумных трубках</w:t>
      </w:r>
      <w:r w:rsidR="00AC5F2F" w:rsidRPr="00831479">
        <w:rPr>
          <w:rStyle w:val="a3"/>
          <w:rFonts w:ascii="Calibri" w:hAnsi="Calibri" w:cs="Arial"/>
          <w:sz w:val="24"/>
          <w:szCs w:val="24"/>
        </w:rPr>
        <w:t xml:space="preserve"> </w:t>
      </w:r>
      <w:r w:rsidR="00AC5F2F" w:rsidRPr="00831479">
        <w:rPr>
          <w:rFonts w:ascii="Calibri" w:eastAsia="Times New Roman" w:hAnsi="Calibri" w:cs="Arial"/>
          <w:b/>
          <w:bCs/>
          <w:sz w:val="24"/>
          <w:szCs w:val="24"/>
          <w:lang w:eastAsia="ru-RU"/>
        </w:rPr>
        <w:t>TZ58/1800</w:t>
      </w:r>
      <w:r w:rsidR="008C69C2" w:rsidRPr="001D6AB4">
        <w:rPr>
          <w:rStyle w:val="a3"/>
          <w:rFonts w:ascii="Calibri" w:hAnsi="Calibri" w:cs="Arial"/>
          <w:color w:val="666666"/>
          <w:sz w:val="21"/>
          <w:szCs w:val="21"/>
        </w:rPr>
        <w:t xml:space="preserve">- </w:t>
      </w:r>
      <w:r w:rsidR="008C69C2" w:rsidRPr="00831479">
        <w:rPr>
          <w:rStyle w:val="a3"/>
          <w:rFonts w:ascii="Calibri" w:hAnsi="Calibri" w:cs="Arial"/>
          <w:b w:val="0"/>
          <w:sz w:val="21"/>
          <w:szCs w:val="21"/>
        </w:rPr>
        <w:t xml:space="preserve">идеальное решение для горячего водоснабжения, отопления частных коттеджей и дач, частных гостиниц, пансионатов и домов отдыха, </w:t>
      </w:r>
      <w:r w:rsidR="008C69C2" w:rsidRPr="00831479">
        <w:rPr>
          <w:rStyle w:val="apple-converted-space"/>
          <w:rFonts w:ascii="Calibri" w:hAnsi="Calibri" w:cs="Arial"/>
          <w:b/>
          <w:bCs/>
          <w:sz w:val="21"/>
          <w:szCs w:val="21"/>
        </w:rPr>
        <w:t> </w:t>
      </w:r>
      <w:r w:rsidR="008C69C2" w:rsidRPr="00831479">
        <w:rPr>
          <w:rStyle w:val="a3"/>
          <w:rFonts w:ascii="Calibri" w:hAnsi="Calibri" w:cs="Arial"/>
          <w:b w:val="0"/>
          <w:sz w:val="21"/>
          <w:szCs w:val="21"/>
        </w:rPr>
        <w:t>подогрева бассейнов.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53"/>
        <w:gridCol w:w="4493"/>
      </w:tblGrid>
      <w:tr w:rsidR="00351E93" w:rsidTr="00351E93">
        <w:trPr>
          <w:trHeight w:val="673"/>
        </w:trPr>
        <w:tc>
          <w:tcPr>
            <w:tcW w:w="3553" w:type="dxa"/>
          </w:tcPr>
          <w:p w:rsidR="00351E93" w:rsidRDefault="00351E93">
            <w:pPr>
              <w:rPr>
                <w:rStyle w:val="a3"/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29D3E1" wp14:editId="6BB25A71">
                  <wp:extent cx="2119312" cy="1958970"/>
                  <wp:effectExtent l="0" t="0" r="0" b="3810"/>
                  <wp:docPr id="1" name="Рисунок 1" descr="http://shop.ecoteco.ru/upload/iblock/199/199d1940ecd1285fae65aca9dbae0b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op.ecoteco.ru/upload/iblock/199/199d1940ecd1285fae65aca9dbae0b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678" cy="196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3" w:type="dxa"/>
          </w:tcPr>
          <w:p w:rsidR="00351E93" w:rsidRDefault="00351E93">
            <w:pPr>
              <w:rPr>
                <w:rStyle w:val="a3"/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449D0F" wp14:editId="474A139A">
                  <wp:extent cx="2609850" cy="1954724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954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2C3" w:rsidRPr="001D6AB4" w:rsidRDefault="00F972C3" w:rsidP="00F972C3">
      <w:pPr>
        <w:rPr>
          <w:rFonts w:ascii="Calibri" w:eastAsia="Times New Roman" w:hAnsi="Calibri"/>
          <w:sz w:val="24"/>
          <w:szCs w:val="24"/>
        </w:rPr>
      </w:pPr>
      <w:r w:rsidRPr="001D6AB4">
        <w:rPr>
          <w:rFonts w:ascii="Calibri" w:eastAsia="Times New Roman" w:hAnsi="Calibri"/>
          <w:b/>
          <w:bCs/>
          <w:sz w:val="24"/>
          <w:szCs w:val="24"/>
        </w:rPr>
        <w:t>Вакуумные трубки</w:t>
      </w:r>
    </w:p>
    <w:p w:rsidR="00F972C3" w:rsidRPr="001D6AB4" w:rsidRDefault="00F972C3" w:rsidP="00F972C3">
      <w:pPr>
        <w:rPr>
          <w:rFonts w:ascii="Calibri" w:eastAsia="Times New Roman" w:hAnsi="Calibri"/>
          <w:sz w:val="20"/>
          <w:szCs w:val="20"/>
        </w:rPr>
      </w:pPr>
      <w:r w:rsidRPr="001D6AB4">
        <w:rPr>
          <w:rFonts w:ascii="Calibri" w:eastAsia="Times New Roman" w:hAnsi="Calibri"/>
          <w:sz w:val="20"/>
          <w:szCs w:val="20"/>
        </w:rPr>
        <w:t>– набор вакуумных трубок, называется коллектором. Он преобразует поток солнечного излучения в тепловую энергию, где осуществляется первичная передача полученного тепла в накопительный резервуар, через циркулирующий в системе теплоноситель (бытовой антифриз).</w:t>
      </w:r>
    </w:p>
    <w:tbl>
      <w:tblPr>
        <w:tblW w:w="4006" w:type="pct"/>
        <w:jc w:val="center"/>
        <w:tblCellSpacing w:w="7" w:type="dxa"/>
        <w:tblInd w:w="-1530" w:type="dxa"/>
        <w:shd w:val="clear" w:color="auto" w:fill="FFFFFF"/>
        <w:tblCellMar>
          <w:top w:w="150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36"/>
        <w:gridCol w:w="53"/>
        <w:gridCol w:w="53"/>
        <w:gridCol w:w="1570"/>
        <w:gridCol w:w="53"/>
        <w:gridCol w:w="1577"/>
      </w:tblGrid>
      <w:tr w:rsidR="001D6AB4" w:rsidRPr="001D6AB4" w:rsidTr="00114027">
        <w:trPr>
          <w:trHeight w:val="125"/>
          <w:tblCellSpacing w:w="7" w:type="dxa"/>
          <w:jc w:val="center"/>
        </w:trPr>
        <w:tc>
          <w:tcPr>
            <w:tcW w:w="2832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D6AB4" w:rsidRPr="001D6AB4" w:rsidRDefault="001D6AB4" w:rsidP="001D72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44444"/>
                <w:sz w:val="20"/>
                <w:szCs w:val="20"/>
                <w:lang w:eastAsia="ru-RU"/>
              </w:rPr>
            </w:pPr>
            <w:r w:rsidRPr="001A5F6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Тип коллектора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D6AB4" w:rsidRPr="001D6AB4" w:rsidRDefault="001D6AB4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D6AB4" w:rsidRPr="001D6AB4" w:rsidRDefault="001D6AB4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auto"/>
            <w:vAlign w:val="center"/>
            <w:hideMark/>
          </w:tcPr>
          <w:p w:rsidR="001D6AB4" w:rsidRPr="001D6AB4" w:rsidRDefault="001D72B4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TZ58/1800-</w:t>
            </w:r>
            <w:r w:rsidR="001A5F6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D6AB4" w:rsidRPr="001D6AB4" w:rsidRDefault="001D6AB4" w:rsidP="001D6A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D6AB4" w:rsidRPr="001D6AB4" w:rsidRDefault="001D72B4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TZ58/1800-</w:t>
            </w:r>
            <w:r w:rsidR="001A5F6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D6AB4" w:rsidRPr="001D6AB4" w:rsidTr="00114027">
        <w:trPr>
          <w:trHeight w:val="131"/>
          <w:tblCellSpacing w:w="7" w:type="dxa"/>
          <w:jc w:val="center"/>
        </w:trPr>
        <w:tc>
          <w:tcPr>
            <w:tcW w:w="2832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D6AB4" w:rsidRPr="001D6AB4" w:rsidRDefault="001A5F67" w:rsidP="001D6AB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A5F67">
              <w:rPr>
                <w:rFonts w:ascii="Calibri" w:eastAsia="Times New Roman" w:hAnsi="Calibri" w:cs="Arial"/>
                <w:bCs/>
                <w:sz w:val="21"/>
                <w:szCs w:val="21"/>
                <w:lang w:eastAsia="ru-RU"/>
              </w:rPr>
              <w:t>Количество трубок</w:t>
            </w:r>
            <w:proofErr w:type="gramStart"/>
            <w:r w:rsidRPr="001A5F67">
              <w:rPr>
                <w:rFonts w:ascii="Calibri" w:eastAsia="Times New Roman" w:hAnsi="Calibri" w:cs="Arial"/>
                <w:bCs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1A5F67">
              <w:rPr>
                <w:rFonts w:ascii="Calibri" w:eastAsia="Times New Roman" w:hAnsi="Calibri" w:cs="Arial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A5F67">
              <w:rPr>
                <w:rFonts w:ascii="Calibri" w:eastAsia="Times New Roman" w:hAnsi="Calibri" w:cs="Arial"/>
                <w:bCs/>
                <w:sz w:val="21"/>
                <w:szCs w:val="21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D6AB4" w:rsidRPr="001D6AB4" w:rsidRDefault="001D6AB4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D6AB4" w:rsidRPr="001D6AB4" w:rsidRDefault="001D6AB4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auto"/>
            <w:vAlign w:val="center"/>
            <w:hideMark/>
          </w:tcPr>
          <w:p w:rsidR="001D6AB4" w:rsidRPr="001D6AB4" w:rsidRDefault="001A5F6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D6AB4" w:rsidRPr="001D6AB4" w:rsidRDefault="001D6AB4" w:rsidP="001D6A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D6AB4" w:rsidRPr="001D6AB4" w:rsidRDefault="001A5F6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14027" w:rsidRPr="001D6AB4" w:rsidTr="00114027">
        <w:trPr>
          <w:trHeight w:val="131"/>
          <w:tblCellSpacing w:w="7" w:type="dxa"/>
          <w:jc w:val="center"/>
        </w:trPr>
        <w:tc>
          <w:tcPr>
            <w:tcW w:w="2832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Размер трубок,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auto"/>
            <w:vAlign w:val="center"/>
          </w:tcPr>
          <w:p w:rsidR="00114027" w:rsidRPr="001D6AB4" w:rsidRDefault="00114027" w:rsidP="00114027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14027">
              <w:rPr>
                <w:rFonts w:ascii="Cambria Math" w:hAnsi="Cambria Math" w:cs="Cambria Math"/>
                <w:color w:val="444444"/>
                <w:sz w:val="20"/>
                <w:szCs w:val="20"/>
                <w:shd w:val="clear" w:color="auto" w:fill="FFFFFF"/>
              </w:rPr>
              <w:t>∅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58 х </w:t>
            </w:r>
            <w:r w:rsidRPr="00114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1800 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14027">
              <w:rPr>
                <w:rFonts w:ascii="Cambria Math" w:hAnsi="Cambria Math" w:cs="Cambria Math"/>
                <w:color w:val="444444"/>
                <w:sz w:val="20"/>
                <w:szCs w:val="20"/>
                <w:shd w:val="clear" w:color="auto" w:fill="FFFFFF"/>
              </w:rPr>
              <w:t>∅</w:t>
            </w: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 xml:space="preserve">58 х </w:t>
            </w:r>
            <w:r w:rsidRPr="00114027"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1800</w:t>
            </w:r>
          </w:p>
        </w:tc>
      </w:tr>
      <w:tr w:rsidR="00114027" w:rsidRPr="001D6AB4" w:rsidTr="00114027">
        <w:trPr>
          <w:trHeight w:val="136"/>
          <w:tblCellSpacing w:w="7" w:type="dxa"/>
          <w:jc w:val="center"/>
        </w:trPr>
        <w:tc>
          <w:tcPr>
            <w:tcW w:w="2832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Размер коллектора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ШхВхГ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>, мм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auto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1680х2010х145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2420х2010х145</w:t>
            </w:r>
          </w:p>
        </w:tc>
      </w:tr>
      <w:tr w:rsidR="00114027" w:rsidRPr="001D6AB4" w:rsidTr="00114027">
        <w:trPr>
          <w:trHeight w:val="131"/>
          <w:tblCellSpacing w:w="7" w:type="dxa"/>
          <w:jc w:val="center"/>
        </w:trPr>
        <w:tc>
          <w:tcPr>
            <w:tcW w:w="2832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D6AB4">
              <w:rPr>
                <w:rFonts w:ascii="Calibri" w:eastAsia="Times New Roman" w:hAnsi="Calibri"/>
                <w:sz w:val="20"/>
                <w:szCs w:val="20"/>
              </w:rPr>
              <w:t>Общая площадь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auto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3,38 м</w:t>
            </w:r>
            <w:proofErr w:type="gramStart"/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4,90 м</w:t>
            </w:r>
            <w:proofErr w:type="gramStart"/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14027" w:rsidRPr="001D6AB4" w:rsidTr="00114027">
        <w:trPr>
          <w:trHeight w:val="131"/>
          <w:tblCellSpacing w:w="7" w:type="dxa"/>
          <w:jc w:val="center"/>
        </w:trPr>
        <w:tc>
          <w:tcPr>
            <w:tcW w:w="2832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D6AB4">
              <w:rPr>
                <w:rFonts w:ascii="Calibri" w:eastAsia="Times New Roman" w:hAnsi="Calibri"/>
                <w:sz w:val="20"/>
                <w:szCs w:val="20"/>
              </w:rPr>
              <w:t>Площадь апертуры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auto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1,860 м</w:t>
            </w:r>
            <w:proofErr w:type="gramStart"/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2,791 м</w:t>
            </w:r>
            <w:proofErr w:type="gramStart"/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14027" w:rsidRPr="001D6AB4" w:rsidTr="00114027">
        <w:trPr>
          <w:trHeight w:val="125"/>
          <w:tblCellSpacing w:w="7" w:type="dxa"/>
          <w:jc w:val="center"/>
        </w:trPr>
        <w:tc>
          <w:tcPr>
            <w:tcW w:w="2832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 w:rsidRPr="001D6AB4">
              <w:rPr>
                <w:rFonts w:ascii="Calibri" w:eastAsia="Times New Roman" w:hAnsi="Calibri"/>
                <w:sz w:val="20"/>
                <w:szCs w:val="20"/>
              </w:rPr>
              <w:t>Эффективнаяплощадь</w:t>
            </w:r>
            <w:proofErr w:type="spellEnd"/>
            <w:r w:rsidRPr="001D6AB4">
              <w:rPr>
                <w:rFonts w:ascii="Calibri" w:eastAsia="Times New Roman" w:hAnsi="Calibri"/>
                <w:sz w:val="20"/>
                <w:szCs w:val="20"/>
              </w:rPr>
              <w:t xml:space="preserve"> абсорбции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auto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1,607 м</w:t>
            </w:r>
            <w:proofErr w:type="gramStart"/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2,411 м</w:t>
            </w:r>
            <w:proofErr w:type="gramStart"/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114027" w:rsidRPr="001D6AB4" w:rsidTr="00114027">
        <w:trPr>
          <w:trHeight w:val="125"/>
          <w:tblCellSpacing w:w="7" w:type="dxa"/>
          <w:jc w:val="center"/>
        </w:trPr>
        <w:tc>
          <w:tcPr>
            <w:tcW w:w="2832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D6AB4">
              <w:rPr>
                <w:rFonts w:ascii="Calibri" w:eastAsia="Times New Roman" w:hAnsi="Calibri"/>
                <w:sz w:val="20"/>
                <w:szCs w:val="20"/>
              </w:rPr>
              <w:t>Сухой вес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auto"/>
            <w:vAlign w:val="center"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73 кг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106 кг</w:t>
            </w:r>
          </w:p>
        </w:tc>
      </w:tr>
      <w:tr w:rsidR="00114027" w:rsidRPr="001D6AB4" w:rsidTr="00114027">
        <w:trPr>
          <w:trHeight w:val="125"/>
          <w:tblCellSpacing w:w="7" w:type="dxa"/>
          <w:jc w:val="center"/>
        </w:trPr>
        <w:tc>
          <w:tcPr>
            <w:tcW w:w="2832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D6AB4">
              <w:rPr>
                <w:rFonts w:ascii="Calibri" w:eastAsia="Times New Roman" w:hAnsi="Calibri"/>
                <w:sz w:val="20"/>
                <w:szCs w:val="20"/>
              </w:rPr>
              <w:t xml:space="preserve">Объем жидкости в </w:t>
            </w:r>
            <w:proofErr w:type="spellStart"/>
            <w:r w:rsidRPr="001D6AB4">
              <w:rPr>
                <w:rFonts w:ascii="Calibri" w:eastAsia="Times New Roman" w:hAnsi="Calibri"/>
                <w:sz w:val="20"/>
                <w:szCs w:val="20"/>
              </w:rPr>
              <w:t>манифольде</w:t>
            </w:r>
            <w:proofErr w:type="spellEnd"/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auto"/>
            <w:vAlign w:val="center"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1,4 л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2,3 л</w:t>
            </w:r>
          </w:p>
        </w:tc>
      </w:tr>
      <w:tr w:rsidR="00114027" w:rsidRPr="001D6AB4" w:rsidTr="00114027">
        <w:trPr>
          <w:trHeight w:val="125"/>
          <w:tblCellSpacing w:w="7" w:type="dxa"/>
          <w:jc w:val="center"/>
        </w:trPr>
        <w:tc>
          <w:tcPr>
            <w:tcW w:w="2832" w:type="pc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</w:rPr>
            </w:pPr>
            <w:r w:rsidRPr="001D6AB4">
              <w:rPr>
                <w:rFonts w:ascii="Calibri" w:eastAsia="Times New Roman" w:hAnsi="Calibri"/>
                <w:sz w:val="20"/>
                <w:szCs w:val="20"/>
              </w:rPr>
              <w:t>Рекомендуемая</w:t>
            </w:r>
            <w:r w:rsidRPr="001A5F67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 w:rsidRPr="001D6AB4">
              <w:rPr>
                <w:rFonts w:ascii="Calibri" w:eastAsia="Times New Roman" w:hAnsi="Calibri"/>
                <w:sz w:val="20"/>
                <w:szCs w:val="20"/>
              </w:rPr>
              <w:t>скорость потока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auto"/>
            <w:vAlign w:val="center"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2,14 / 3,21л/мин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</w:tcPr>
          <w:p w:rsidR="00114027" w:rsidRPr="001D6AB4" w:rsidRDefault="00114027" w:rsidP="001D6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</w:pPr>
            <w:r w:rsidRPr="001D6AB4">
              <w:rPr>
                <w:rFonts w:ascii="Calibri" w:eastAsia="Times New Roman" w:hAnsi="Calibri" w:cs="Arial"/>
                <w:bCs/>
                <w:sz w:val="20"/>
                <w:szCs w:val="20"/>
                <w:lang w:eastAsia="ru-RU"/>
              </w:rPr>
              <w:t>3,21 / 4,82л/мин</w:t>
            </w:r>
          </w:p>
        </w:tc>
      </w:tr>
    </w:tbl>
    <w:p w:rsidR="000C2F20" w:rsidRPr="000C2F20" w:rsidRDefault="000C2F20" w:rsidP="000C2F20">
      <w:pPr>
        <w:shd w:val="clear" w:color="auto" w:fill="FFFFFF"/>
        <w:spacing w:before="225" w:after="45" w:line="240" w:lineRule="auto"/>
        <w:outlineLvl w:val="3"/>
        <w:rPr>
          <w:rFonts w:eastAsia="Times New Roman" w:cs="Arial"/>
          <w:b/>
          <w:bCs/>
          <w:sz w:val="24"/>
          <w:szCs w:val="24"/>
          <w:lang w:eastAsia="ru-RU"/>
        </w:rPr>
      </w:pPr>
      <w:r w:rsidRPr="000C2F20">
        <w:rPr>
          <w:rFonts w:eastAsia="Times New Roman" w:cs="Arial"/>
          <w:b/>
          <w:bCs/>
          <w:sz w:val="24"/>
          <w:szCs w:val="24"/>
          <w:lang w:eastAsia="ru-RU"/>
        </w:rPr>
        <w:lastRenderedPageBreak/>
        <w:t>Выходная мощность</w:t>
      </w:r>
    </w:p>
    <w:tbl>
      <w:tblPr>
        <w:tblW w:w="4000" w:type="pct"/>
        <w:jc w:val="center"/>
        <w:tblCellSpacing w:w="7" w:type="dxa"/>
        <w:shd w:val="clear" w:color="auto" w:fill="FFFFFF"/>
        <w:tblCellMar>
          <w:top w:w="150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23"/>
        <w:gridCol w:w="950"/>
        <w:gridCol w:w="950"/>
        <w:gridCol w:w="950"/>
        <w:gridCol w:w="950"/>
        <w:gridCol w:w="950"/>
        <w:gridCol w:w="957"/>
      </w:tblGrid>
      <w:tr w:rsidR="000C2F20" w:rsidRPr="000C2F20" w:rsidTr="000C2F20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240" w:lineRule="auto"/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</w:pPr>
            <w:r w:rsidRPr="000C2F20"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  <w:t>TM – TA(K)</w:t>
            </w:r>
          </w:p>
        </w:tc>
        <w:tc>
          <w:tcPr>
            <w:tcW w:w="0" w:type="auto"/>
            <w:gridSpan w:val="6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240" w:lineRule="auto"/>
              <w:jc w:val="center"/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</w:pPr>
            <w:r w:rsidRPr="000C2F20"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  <w:t>Поглощаемая солнечная энергия</w:t>
            </w:r>
          </w:p>
        </w:tc>
      </w:tr>
      <w:tr w:rsidR="000C2F20" w:rsidRPr="000C2F20" w:rsidTr="000C2F20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240" w:lineRule="auto"/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240" w:lineRule="auto"/>
              <w:jc w:val="center"/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</w:pPr>
            <w:r w:rsidRPr="000C2F20"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  <w:t>400 Вт/м</w:t>
            </w:r>
          </w:p>
        </w:tc>
        <w:tc>
          <w:tcPr>
            <w:tcW w:w="0" w:type="auto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240" w:lineRule="auto"/>
              <w:jc w:val="center"/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</w:pPr>
            <w:r w:rsidRPr="000C2F20"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  <w:t>700 Вт/м</w:t>
            </w:r>
          </w:p>
        </w:tc>
        <w:tc>
          <w:tcPr>
            <w:tcW w:w="0" w:type="auto"/>
            <w:gridSpan w:val="2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240" w:lineRule="auto"/>
              <w:jc w:val="center"/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</w:pPr>
            <w:r w:rsidRPr="000C2F20"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  <w:t>1000 Вт/м</w:t>
            </w:r>
          </w:p>
        </w:tc>
      </w:tr>
      <w:tr w:rsidR="000C2F20" w:rsidRPr="000C2F20" w:rsidTr="000C2F20">
        <w:trPr>
          <w:tblCellSpacing w:w="7" w:type="dxa"/>
          <w:jc w:val="center"/>
        </w:trPr>
        <w:tc>
          <w:tcPr>
            <w:tcW w:w="0" w:type="auto"/>
            <w:vMerge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240" w:lineRule="auto"/>
              <w:rPr>
                <w:rFonts w:eastAsia="Times New Roman" w:cs="Arial"/>
                <w:b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</w:pPr>
            <w:r w:rsidRPr="00AC5F2F"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  <w:t>2</w:t>
            </w:r>
            <w:r w:rsidR="000C2F20" w:rsidRPr="000C2F20"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  <w:t>0 R1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</w:pPr>
            <w:r w:rsidRPr="000C2F20"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  <w:t>30 R1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</w:pPr>
            <w:r w:rsidRPr="00AC5F2F"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  <w:t>2</w:t>
            </w:r>
            <w:r w:rsidR="000C2F20" w:rsidRPr="000C2F20"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  <w:t>0 R1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</w:pPr>
            <w:r w:rsidRPr="000C2F20"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  <w:t>30 R1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</w:pPr>
            <w:r w:rsidRPr="00AC5F2F"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  <w:t>2</w:t>
            </w:r>
            <w:r w:rsidR="000C2F20" w:rsidRPr="000C2F20"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  <w:t>0 R1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</w:pPr>
            <w:r w:rsidRPr="000C2F20">
              <w:rPr>
                <w:rFonts w:eastAsia="Times New Roman" w:cs="Arial"/>
                <w:b/>
                <w:color w:val="333333"/>
                <w:sz w:val="21"/>
                <w:szCs w:val="21"/>
                <w:lang w:eastAsia="ru-RU"/>
              </w:rPr>
              <w:t>30 R1</w:t>
            </w:r>
          </w:p>
        </w:tc>
      </w:tr>
      <w:tr w:rsidR="000C2F20" w:rsidRPr="000C2F20" w:rsidTr="000C2F2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AC5F2F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AC5F2F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AC5F2F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2001</w:t>
            </w:r>
          </w:p>
        </w:tc>
      </w:tr>
      <w:tr w:rsidR="000C2F20" w:rsidRPr="000C2F20" w:rsidTr="000C2F2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AC5F2F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AC5F2F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AC5F2F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1879</w:t>
            </w:r>
          </w:p>
        </w:tc>
      </w:tr>
      <w:tr w:rsidR="000C2F20" w:rsidRPr="000C2F20" w:rsidTr="000C2F2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AC5F2F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AC5F2F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AC5F2F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AC5F2F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1154</w:t>
            </w:r>
          </w:p>
        </w:tc>
        <w:tc>
          <w:tcPr>
            <w:tcW w:w="0" w:type="auto"/>
            <w:tcBorders>
              <w:top w:val="single" w:sz="6" w:space="0" w:color="9F9F9F"/>
              <w:left w:val="single" w:sz="6" w:space="0" w:color="9F9F9F"/>
              <w:bottom w:val="single" w:sz="6" w:space="0" w:color="9F9F9F"/>
              <w:right w:val="single" w:sz="6" w:space="0" w:color="9F9F9F"/>
            </w:tcBorders>
            <w:shd w:val="clear" w:color="auto" w:fill="FFFFFF"/>
            <w:vAlign w:val="center"/>
            <w:hideMark/>
          </w:tcPr>
          <w:p w:rsidR="000C2F20" w:rsidRPr="000C2F20" w:rsidRDefault="000C2F20" w:rsidP="000C2F20">
            <w:pPr>
              <w:spacing w:after="0" w:line="300" w:lineRule="atLeast"/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</w:pPr>
            <w:r w:rsidRPr="000C2F20">
              <w:rPr>
                <w:rFonts w:eastAsia="Times New Roman" w:cs="Arial"/>
                <w:color w:val="333333"/>
                <w:sz w:val="20"/>
                <w:szCs w:val="20"/>
                <w:lang w:eastAsia="ru-RU"/>
              </w:rPr>
              <w:t>1719</w:t>
            </w:r>
          </w:p>
        </w:tc>
      </w:tr>
    </w:tbl>
    <w:p w:rsidR="000C2F20" w:rsidRPr="000C2F20" w:rsidRDefault="000C2F20" w:rsidP="000C2F20">
      <w:pPr>
        <w:shd w:val="clear" w:color="auto" w:fill="FFFFFF"/>
        <w:spacing w:after="0" w:line="300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0C2F20">
        <w:rPr>
          <w:rFonts w:eastAsia="Times New Roman" w:cs="Arial"/>
          <w:color w:val="333333"/>
          <w:sz w:val="20"/>
          <w:szCs w:val="20"/>
          <w:lang w:eastAsia="ru-RU"/>
        </w:rPr>
        <w:t>T</w:t>
      </w:r>
      <w:r w:rsidRPr="00AC5F2F">
        <w:rPr>
          <w:rFonts w:eastAsia="Times New Roman" w:cs="Arial"/>
          <w:color w:val="333333"/>
          <w:sz w:val="20"/>
          <w:szCs w:val="20"/>
          <w:lang w:eastAsia="ru-RU"/>
        </w:rPr>
        <w:t>M </w:t>
      </w:r>
      <w:r w:rsidRPr="000C2F20">
        <w:rPr>
          <w:rFonts w:eastAsia="Times New Roman" w:cs="Arial"/>
          <w:color w:val="333333"/>
          <w:sz w:val="20"/>
          <w:szCs w:val="20"/>
          <w:lang w:eastAsia="ru-RU"/>
        </w:rPr>
        <w:t xml:space="preserve">– температура </w:t>
      </w:r>
      <w:proofErr w:type="spellStart"/>
      <w:r w:rsidRPr="000C2F20">
        <w:rPr>
          <w:rFonts w:eastAsia="Times New Roman" w:cs="Arial"/>
          <w:color w:val="333333"/>
          <w:sz w:val="20"/>
          <w:szCs w:val="20"/>
          <w:lang w:eastAsia="ru-RU"/>
        </w:rPr>
        <w:t>манифольда</w:t>
      </w:r>
      <w:proofErr w:type="spellEnd"/>
    </w:p>
    <w:p w:rsidR="000C2F20" w:rsidRPr="000C2F20" w:rsidRDefault="000C2F20" w:rsidP="000C2F20">
      <w:pPr>
        <w:shd w:val="clear" w:color="auto" w:fill="FFFFFF"/>
        <w:spacing w:after="0" w:line="300" w:lineRule="atLeast"/>
        <w:rPr>
          <w:rFonts w:eastAsia="Times New Roman" w:cs="Arial"/>
          <w:color w:val="333333"/>
          <w:sz w:val="20"/>
          <w:szCs w:val="20"/>
          <w:lang w:eastAsia="ru-RU"/>
        </w:rPr>
      </w:pPr>
      <w:r w:rsidRPr="000C2F20">
        <w:rPr>
          <w:rFonts w:eastAsia="Times New Roman" w:cs="Arial"/>
          <w:color w:val="333333"/>
          <w:sz w:val="20"/>
          <w:szCs w:val="20"/>
          <w:lang w:eastAsia="ru-RU"/>
        </w:rPr>
        <w:t>T</w:t>
      </w:r>
      <w:r w:rsidRPr="00AC5F2F">
        <w:rPr>
          <w:rFonts w:eastAsia="Times New Roman" w:cs="Arial"/>
          <w:color w:val="333333"/>
          <w:sz w:val="20"/>
          <w:szCs w:val="20"/>
          <w:lang w:eastAsia="ru-RU"/>
        </w:rPr>
        <w:t>A </w:t>
      </w:r>
      <w:r w:rsidRPr="000C2F20">
        <w:rPr>
          <w:rFonts w:eastAsia="Times New Roman" w:cs="Arial"/>
          <w:color w:val="333333"/>
          <w:sz w:val="20"/>
          <w:szCs w:val="20"/>
          <w:lang w:eastAsia="ru-RU"/>
        </w:rPr>
        <w:t>– температура аккумулирующего бака</w:t>
      </w:r>
    </w:p>
    <w:p w:rsidR="000C2F20" w:rsidRPr="001D6AB4" w:rsidRDefault="000C2F20" w:rsidP="00F972C3">
      <w:pPr>
        <w:rPr>
          <w:rFonts w:ascii="Calibri" w:eastAsia="Times New Roman" w:hAnsi="Calibri"/>
          <w:sz w:val="20"/>
          <w:szCs w:val="20"/>
        </w:rPr>
      </w:pPr>
    </w:p>
    <w:p w:rsidR="00F972C3" w:rsidRPr="001D6AB4" w:rsidRDefault="00F972C3" w:rsidP="00F972C3">
      <w:pPr>
        <w:rPr>
          <w:rFonts w:ascii="Calibri" w:eastAsia="Times New Roman" w:hAnsi="Calibri"/>
          <w:sz w:val="24"/>
          <w:szCs w:val="24"/>
        </w:rPr>
      </w:pPr>
      <w:r w:rsidRPr="001D6AB4">
        <w:rPr>
          <w:rFonts w:ascii="Calibri" w:eastAsia="Times New Roman" w:hAnsi="Calibri"/>
          <w:b/>
          <w:bCs/>
          <w:sz w:val="24"/>
          <w:szCs w:val="24"/>
        </w:rPr>
        <w:t>Описание гелиосистемы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Солнечный вакуумный коллектор (далее вакуумный коллектор) состоит из набора обязательных элементов (вакуумные трубки, бойлер (накопительный резервуар) и блок управления). Это обеспечивает эффективное функционирование системы.</w:t>
      </w:r>
    </w:p>
    <w:p w:rsidR="00F972C3" w:rsidRDefault="00F972C3" w:rsidP="00F972C3">
      <w:pPr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652712" cy="1272960"/>
            <wp:effectExtent l="0" t="0" r="0" b="3810"/>
            <wp:docPr id="3" name="Рисунок 3" descr="http://geoterm.net/images/shema_kollec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geoterm.net/images/shema_kollecto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254" cy="12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C3" w:rsidRPr="00323901" w:rsidRDefault="00F972C3" w:rsidP="00F972C3">
      <w:pPr>
        <w:rPr>
          <w:rFonts w:eastAsia="Times New Roman"/>
          <w:sz w:val="24"/>
          <w:szCs w:val="24"/>
        </w:rPr>
      </w:pPr>
      <w:r w:rsidRPr="00323901">
        <w:rPr>
          <w:rFonts w:eastAsia="Times New Roman"/>
          <w:b/>
          <w:bCs/>
          <w:sz w:val="24"/>
          <w:szCs w:val="24"/>
        </w:rPr>
        <w:t>Схема вакуумного коллектора: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1 – солнечные лучи,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2 – вакуумный коллектор,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3 – датчик температуры № 1,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4 – бак сброса излишнего давления,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5 – центр управления,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6 – контроллер,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7 – электронагреватель,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8 – датчик температуры № 2,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9 – предохранительный клапан,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10 – входное отверстие (холодная вода),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11 – выходное отверстие (горячая вода),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12 – накопительный резервуар с двумя теплообменниками, </w:t>
      </w:r>
    </w:p>
    <w:p w:rsidR="00F972C3" w:rsidRPr="00F972C3" w:rsidRDefault="00F972C3" w:rsidP="00F972C3">
      <w:pPr>
        <w:rPr>
          <w:rFonts w:eastAsia="Times New Roman"/>
          <w:sz w:val="20"/>
          <w:szCs w:val="20"/>
        </w:rPr>
      </w:pPr>
      <w:r w:rsidRPr="00F972C3">
        <w:rPr>
          <w:rFonts w:eastAsia="Times New Roman"/>
          <w:sz w:val="20"/>
          <w:szCs w:val="20"/>
        </w:rPr>
        <w:t>13 – основной контур отопления.</w:t>
      </w:r>
    </w:p>
    <w:p w:rsidR="00B8033B" w:rsidRPr="00323901" w:rsidRDefault="00B8033B" w:rsidP="00B8033B">
      <w:pPr>
        <w:rPr>
          <w:rFonts w:eastAsia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036B0B72" wp14:editId="3CA2BBD4">
            <wp:simplePos x="0" y="0"/>
            <wp:positionH relativeFrom="column">
              <wp:posOffset>-635</wp:posOffset>
            </wp:positionH>
            <wp:positionV relativeFrom="paragraph">
              <wp:posOffset>338455</wp:posOffset>
            </wp:positionV>
            <wp:extent cx="774700" cy="1863090"/>
            <wp:effectExtent l="0" t="0" r="6350" b="3810"/>
            <wp:wrapTight wrapText="bothSides">
              <wp:wrapPolygon edited="0">
                <wp:start x="0" y="0"/>
                <wp:lineTo x="0" y="21423"/>
                <wp:lineTo x="21246" y="21423"/>
                <wp:lineTo x="212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901">
        <w:rPr>
          <w:rFonts w:eastAsia="Times New Roman"/>
          <w:b/>
          <w:bCs/>
          <w:sz w:val="24"/>
          <w:szCs w:val="24"/>
        </w:rPr>
        <w:t>Бойлер</w:t>
      </w:r>
      <w:r w:rsidRPr="00323901">
        <w:rPr>
          <w:rFonts w:eastAsia="Times New Roman"/>
          <w:sz w:val="24"/>
          <w:szCs w:val="24"/>
        </w:rPr>
        <w:t xml:space="preserve"> (накопительный резервуар)</w:t>
      </w:r>
    </w:p>
    <w:p w:rsidR="00B8033B" w:rsidRDefault="00B8033B" w:rsidP="00B8033B">
      <w:pPr>
        <w:rPr>
          <w:rFonts w:eastAsia="Times New Roman"/>
          <w:sz w:val="20"/>
          <w:szCs w:val="20"/>
        </w:rPr>
      </w:pPr>
    </w:p>
    <w:p w:rsidR="00B8033B" w:rsidRPr="00B8033B" w:rsidRDefault="00B8033B" w:rsidP="00B8033B">
      <w:pPr>
        <w:rPr>
          <w:rFonts w:eastAsia="Times New Roman"/>
          <w:sz w:val="20"/>
          <w:szCs w:val="20"/>
        </w:rPr>
      </w:pPr>
      <w:r w:rsidRPr="00B8033B">
        <w:rPr>
          <w:rFonts w:eastAsia="Times New Roman"/>
          <w:sz w:val="20"/>
          <w:szCs w:val="20"/>
        </w:rPr>
        <w:t>– бак заданного объёма (обычно 200, 300 л) в котором накапливается тёплая вода, полученная от вакуумных коллекторов. Функции бойлера: 1) накопление горячей воды, 2) сохранение полученного тепла, 3) дополнительный подогрев воды (при необходимости может осуществляться за счёт электричества).</w:t>
      </w:r>
    </w:p>
    <w:p w:rsidR="00B8033B" w:rsidRPr="00323901" w:rsidRDefault="00B8033B" w:rsidP="00B8033B">
      <w:pPr>
        <w:rPr>
          <w:rFonts w:eastAsia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8095369" wp14:editId="08D1BC17">
            <wp:simplePos x="0" y="0"/>
            <wp:positionH relativeFrom="column">
              <wp:posOffset>-635</wp:posOffset>
            </wp:positionH>
            <wp:positionV relativeFrom="paragraph">
              <wp:posOffset>344170</wp:posOffset>
            </wp:positionV>
            <wp:extent cx="1333500" cy="1522095"/>
            <wp:effectExtent l="0" t="0" r="0" b="1905"/>
            <wp:wrapTight wrapText="bothSides">
              <wp:wrapPolygon edited="0">
                <wp:start x="0" y="0"/>
                <wp:lineTo x="0" y="21357"/>
                <wp:lineTo x="21291" y="21357"/>
                <wp:lineTo x="2129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901">
        <w:rPr>
          <w:rFonts w:eastAsia="Times New Roman"/>
          <w:b/>
          <w:bCs/>
          <w:sz w:val="24"/>
          <w:szCs w:val="24"/>
        </w:rPr>
        <w:t>Блок управления</w:t>
      </w:r>
      <w:r w:rsidRPr="00323901">
        <w:rPr>
          <w:rFonts w:eastAsia="Times New Roman"/>
          <w:sz w:val="24"/>
          <w:szCs w:val="24"/>
        </w:rPr>
        <w:t xml:space="preserve"> (рабочая станция)</w:t>
      </w:r>
    </w:p>
    <w:p w:rsidR="00B8033B" w:rsidRPr="00B8033B" w:rsidRDefault="00B8033B" w:rsidP="00B8033B">
      <w:pPr>
        <w:rPr>
          <w:rFonts w:eastAsia="Times New Roman"/>
          <w:sz w:val="20"/>
          <w:szCs w:val="20"/>
        </w:rPr>
      </w:pPr>
      <w:r w:rsidRPr="00B8033B">
        <w:rPr>
          <w:rFonts w:eastAsia="Times New Roman"/>
          <w:sz w:val="20"/>
          <w:szCs w:val="20"/>
        </w:rPr>
        <w:t>– комплекс автоматического контроля системы, включающий контроллер, датчики температуры и давления, насос и запорные элементы. Позволяет полностью автоматически контролировать процесс и установить наиболее эффективный режим работы системы в течение суток.</w:t>
      </w:r>
    </w:p>
    <w:p w:rsidR="00B8033B" w:rsidRDefault="00B8033B" w:rsidP="00B8033B"/>
    <w:p w:rsidR="00B8033B" w:rsidRDefault="00B8033B" w:rsidP="00B8033B"/>
    <w:p w:rsidR="00B8033B" w:rsidRDefault="00B8033B" w:rsidP="00B8033B"/>
    <w:p w:rsidR="00B8033B" w:rsidRDefault="00114027" w:rsidP="00B8033B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Описание.</w:t>
      </w:r>
    </w:p>
    <w:p w:rsidR="00114027" w:rsidRPr="00114027" w:rsidRDefault="00114027" w:rsidP="00114027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Bidi"/>
          <w:sz w:val="20"/>
          <w:szCs w:val="20"/>
          <w:lang w:eastAsia="en-US"/>
        </w:rPr>
      </w:pPr>
      <w:r w:rsidRPr="00114027">
        <w:rPr>
          <w:rFonts w:asciiTheme="minorHAnsi" w:hAnsiTheme="minorHAnsi" w:cstheme="minorBidi"/>
          <w:sz w:val="20"/>
          <w:szCs w:val="20"/>
          <w:lang w:eastAsia="en-US"/>
        </w:rPr>
        <w:t>Производимая тепловая мощность вакуумного солнечного коллектора TZ 58/1800-30 составляет 1 — 2 кВт/час</w:t>
      </w:r>
      <w:proofErr w:type="gramStart"/>
      <w:r w:rsidRPr="00114027">
        <w:rPr>
          <w:rFonts w:asciiTheme="minorHAnsi" w:hAnsiTheme="minorHAnsi" w:cstheme="minorBidi"/>
          <w:sz w:val="20"/>
          <w:szCs w:val="20"/>
          <w:lang w:eastAsia="en-US"/>
        </w:rPr>
        <w:t xml:space="preserve"> ,</w:t>
      </w:r>
      <w:proofErr w:type="gramEnd"/>
      <w:r w:rsidRPr="00114027">
        <w:rPr>
          <w:rFonts w:asciiTheme="minorHAnsi" w:hAnsiTheme="minorHAnsi" w:cstheme="minorBidi"/>
          <w:sz w:val="20"/>
          <w:szCs w:val="20"/>
          <w:lang w:eastAsia="en-US"/>
        </w:rPr>
        <w:t xml:space="preserve"> в зависимости от угла наклона коллектора и солнечной активности. В день в среднем по году солнечный вакуумный коллектор TZ 58/1800-30 производит от 10 кВт часов тепловой энергии.</w:t>
      </w:r>
    </w:p>
    <w:p w:rsidR="00114027" w:rsidRPr="00114027" w:rsidRDefault="00114027" w:rsidP="00114027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Bidi"/>
          <w:sz w:val="20"/>
          <w:szCs w:val="20"/>
          <w:lang w:eastAsia="en-US"/>
        </w:rPr>
      </w:pPr>
      <w:r w:rsidRPr="00114027">
        <w:rPr>
          <w:rFonts w:asciiTheme="minorHAnsi" w:hAnsiTheme="minorHAnsi" w:cstheme="minorBidi"/>
          <w:sz w:val="20"/>
          <w:szCs w:val="20"/>
          <w:lang w:eastAsia="en-US"/>
        </w:rPr>
        <w:t xml:space="preserve">Таким образом, в год один солнечный вакуумный коллектор TZ 58/1800-30 </w:t>
      </w:r>
      <w:r>
        <w:rPr>
          <w:rFonts w:asciiTheme="minorHAnsi" w:hAnsiTheme="minorHAnsi" w:cstheme="minorBidi"/>
          <w:sz w:val="20"/>
          <w:szCs w:val="20"/>
          <w:lang w:eastAsia="en-US"/>
        </w:rPr>
        <w:t>производит около 3</w:t>
      </w:r>
      <w:r w:rsidRPr="00114027">
        <w:rPr>
          <w:rFonts w:asciiTheme="minorHAnsi" w:hAnsiTheme="minorHAnsi" w:cstheme="minorBidi"/>
          <w:sz w:val="20"/>
          <w:szCs w:val="20"/>
          <w:lang w:eastAsia="en-US"/>
        </w:rPr>
        <w:t>200 кВт*</w:t>
      </w:r>
      <w:proofErr w:type="gramStart"/>
      <w:r w:rsidRPr="00114027">
        <w:rPr>
          <w:rFonts w:asciiTheme="minorHAnsi" w:hAnsiTheme="minorHAnsi" w:cstheme="minorBidi"/>
          <w:sz w:val="20"/>
          <w:szCs w:val="20"/>
          <w:lang w:eastAsia="en-US"/>
        </w:rPr>
        <w:t>ч</w:t>
      </w:r>
      <w:proofErr w:type="gramEnd"/>
      <w:r w:rsidRPr="00114027">
        <w:rPr>
          <w:rFonts w:asciiTheme="minorHAnsi" w:hAnsiTheme="minorHAnsi" w:cstheme="minorBidi"/>
          <w:sz w:val="20"/>
          <w:szCs w:val="20"/>
          <w:lang w:eastAsia="en-US"/>
        </w:rPr>
        <w:t>.</w:t>
      </w:r>
    </w:p>
    <w:p w:rsidR="00114027" w:rsidRPr="00114027" w:rsidRDefault="00114027" w:rsidP="00B8033B">
      <w:pPr>
        <w:rPr>
          <w:rFonts w:eastAsia="Times New Roman"/>
          <w:sz w:val="20"/>
          <w:szCs w:val="20"/>
        </w:rPr>
      </w:pPr>
    </w:p>
    <w:p w:rsidR="00B8033B" w:rsidRPr="00323901" w:rsidRDefault="00B8033B" w:rsidP="00B8033B">
      <w:pPr>
        <w:rPr>
          <w:rFonts w:eastAsia="Times New Roman"/>
          <w:sz w:val="24"/>
          <w:szCs w:val="24"/>
        </w:rPr>
      </w:pPr>
      <w:r w:rsidRPr="00323901">
        <w:rPr>
          <w:rFonts w:eastAsia="Times New Roman"/>
          <w:b/>
          <w:bCs/>
          <w:sz w:val="24"/>
          <w:szCs w:val="24"/>
        </w:rPr>
        <w:t>Установка коллекторов</w:t>
      </w:r>
    </w:p>
    <w:p w:rsidR="00831479" w:rsidRDefault="00A96413" w:rsidP="00B8033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Устанавливают на освещенных участках, на крышах</w:t>
      </w:r>
      <w:r w:rsidR="00831479">
        <w:rPr>
          <w:rFonts w:eastAsia="Times New Roman"/>
          <w:sz w:val="20"/>
          <w:szCs w:val="20"/>
        </w:rPr>
        <w:t xml:space="preserve">, </w:t>
      </w:r>
      <w:r w:rsidR="00831479" w:rsidRPr="00831479">
        <w:rPr>
          <w:rFonts w:eastAsia="Times New Roman"/>
          <w:sz w:val="20"/>
          <w:szCs w:val="20"/>
        </w:rPr>
        <w:t>имеющих достаточный запас прочности самой крыши и перекрытий</w:t>
      </w:r>
      <w:r w:rsidR="00831479">
        <w:rPr>
          <w:rFonts w:eastAsia="Times New Roman"/>
          <w:sz w:val="20"/>
          <w:szCs w:val="20"/>
        </w:rPr>
        <w:t>. Н</w:t>
      </w:r>
      <w:r w:rsidR="00831479" w:rsidRPr="00A96413">
        <w:rPr>
          <w:rFonts w:eastAsia="Times New Roman"/>
          <w:sz w:val="20"/>
          <w:szCs w:val="20"/>
        </w:rPr>
        <w:t>аибольшая производительность коллекторов приходится на период весна-осень.</w:t>
      </w:r>
    </w:p>
    <w:p w:rsidR="00B8033B" w:rsidRPr="00A96413" w:rsidRDefault="00B8033B" w:rsidP="00B8033B">
      <w:pPr>
        <w:rPr>
          <w:rFonts w:eastAsia="Times New Roman"/>
          <w:sz w:val="20"/>
          <w:szCs w:val="20"/>
        </w:rPr>
      </w:pPr>
      <w:r w:rsidRPr="00A96413">
        <w:rPr>
          <w:rFonts w:eastAsia="Times New Roman"/>
          <w:sz w:val="20"/>
          <w:szCs w:val="20"/>
        </w:rPr>
        <w:t>Вакуумные коллекторы могут работать в открытом автономном режиме (например: прямой подогрев воды для пассивного горячего водоснабжения), но наиболее распространённые и эффективные типы установок – закрытые, двухконтурные, функционирующие при магистральном давлении водопровода и имеющие дополнительный источник энергообеспечения. </w:t>
      </w:r>
    </w:p>
    <w:p w:rsidR="00B8033B" w:rsidRPr="00A96413" w:rsidRDefault="00B8033B" w:rsidP="00B8033B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813050" cy="2116455"/>
            <wp:effectExtent l="0" t="0" r="6350" b="0"/>
            <wp:wrapThrough wrapText="bothSides">
              <wp:wrapPolygon edited="0">
                <wp:start x="0" y="0"/>
                <wp:lineTo x="0" y="21386"/>
                <wp:lineTo x="21502" y="21386"/>
                <wp:lineTo x="21502" y="0"/>
                <wp:lineTo x="0" y="0"/>
              </wp:wrapPolygon>
            </wp:wrapThrough>
            <wp:docPr id="5" name="Рисунок 5" descr="http://geoterm.net/images/kollector_na_kry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geoterm.net/images/kollector_na_krysh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413">
        <w:rPr>
          <w:rFonts w:eastAsia="Times New Roman"/>
          <w:sz w:val="20"/>
          <w:szCs w:val="20"/>
        </w:rPr>
        <w:t xml:space="preserve">Последний вопрос, который остается - а что делать, если коллектор на крыше, и его снегом </w:t>
      </w:r>
      <w:proofErr w:type="spellStart"/>
      <w:r w:rsidRPr="00A96413">
        <w:rPr>
          <w:rFonts w:eastAsia="Times New Roman"/>
          <w:sz w:val="20"/>
          <w:szCs w:val="20"/>
        </w:rPr>
        <w:t>засыпет</w:t>
      </w:r>
      <w:proofErr w:type="spellEnd"/>
      <w:proofErr w:type="gramStart"/>
      <w:r w:rsidRPr="00A96413">
        <w:rPr>
          <w:rFonts w:eastAsia="Times New Roman"/>
          <w:sz w:val="20"/>
          <w:szCs w:val="20"/>
        </w:rPr>
        <w:t xml:space="preserve"> ?</w:t>
      </w:r>
      <w:proofErr w:type="gramEnd"/>
      <w:r w:rsidRPr="00A96413">
        <w:rPr>
          <w:rFonts w:eastAsia="Times New Roman"/>
          <w:sz w:val="20"/>
          <w:szCs w:val="20"/>
        </w:rPr>
        <w:t> </w:t>
      </w:r>
    </w:p>
    <w:p w:rsidR="00B8033B" w:rsidRPr="00A96413" w:rsidRDefault="00B8033B" w:rsidP="00B8033B">
      <w:pPr>
        <w:rPr>
          <w:rFonts w:eastAsia="Times New Roman"/>
          <w:sz w:val="20"/>
          <w:szCs w:val="20"/>
        </w:rPr>
      </w:pPr>
      <w:r w:rsidRPr="00A96413">
        <w:rPr>
          <w:rFonts w:eastAsia="Times New Roman"/>
          <w:sz w:val="20"/>
          <w:szCs w:val="20"/>
        </w:rPr>
        <w:t xml:space="preserve">Полностью его не закроет снегом </w:t>
      </w:r>
      <w:proofErr w:type="gramStart"/>
      <w:r w:rsidRPr="00A96413">
        <w:rPr>
          <w:rFonts w:eastAsia="Times New Roman"/>
          <w:sz w:val="20"/>
          <w:szCs w:val="20"/>
        </w:rPr>
        <w:t>из</w:t>
      </w:r>
      <w:proofErr w:type="gramEnd"/>
      <w:r w:rsidRPr="00A96413">
        <w:rPr>
          <w:rFonts w:eastAsia="Times New Roman"/>
          <w:sz w:val="20"/>
          <w:szCs w:val="20"/>
        </w:rPr>
        <w:t xml:space="preserve"> </w:t>
      </w:r>
      <w:proofErr w:type="gramStart"/>
      <w:r w:rsidRPr="00A96413">
        <w:rPr>
          <w:rFonts w:eastAsia="Times New Roman"/>
          <w:sz w:val="20"/>
          <w:szCs w:val="20"/>
        </w:rPr>
        <w:t>за</w:t>
      </w:r>
      <w:proofErr w:type="gramEnd"/>
      <w:r w:rsidRPr="00A96413">
        <w:rPr>
          <w:rFonts w:eastAsia="Times New Roman"/>
          <w:sz w:val="20"/>
          <w:szCs w:val="20"/>
        </w:rPr>
        <w:t xml:space="preserve"> наклонной поверхности и отверстий между трубками. </w:t>
      </w:r>
    </w:p>
    <w:p w:rsidR="00831479" w:rsidRPr="00831479" w:rsidRDefault="00B8033B" w:rsidP="00831479">
      <w:pPr>
        <w:rPr>
          <w:rFonts w:eastAsia="Times New Roman"/>
          <w:sz w:val="20"/>
          <w:szCs w:val="20"/>
        </w:rPr>
      </w:pPr>
      <w:r w:rsidRPr="00A96413">
        <w:rPr>
          <w:rFonts w:eastAsia="Times New Roman"/>
          <w:sz w:val="20"/>
          <w:szCs w:val="20"/>
        </w:rPr>
        <w:t>Даже если остается открытой небольшая часть (солнечные лучи проникают даже через небольшой слой снега)  - ранним утром при попадании лучей  коллектор 'включится' в работу, и при работе он имеет небольшую положительную температуру, которая уберет весь снег с поверхности. </w:t>
      </w:r>
      <w:r w:rsidR="00831479" w:rsidRPr="00A96413">
        <w:rPr>
          <w:rFonts w:eastAsia="Times New Roman"/>
          <w:sz w:val="20"/>
          <w:szCs w:val="20"/>
        </w:rPr>
        <w:t> </w:t>
      </w:r>
      <w:r w:rsidR="00831479" w:rsidRPr="00831479">
        <w:rPr>
          <w:rFonts w:eastAsia="Times New Roman"/>
          <w:bCs/>
          <w:sz w:val="20"/>
          <w:szCs w:val="20"/>
        </w:rPr>
        <w:t>В случае поломки одной из вакуумных трубок коллектора (вандализм и т.д.) особенно если авария зимой, солнечный коллектор продолжает работать!</w:t>
      </w:r>
      <w:r w:rsidR="00831479" w:rsidRPr="00831479">
        <w:rPr>
          <w:rFonts w:eastAsia="Times New Roman"/>
          <w:sz w:val="20"/>
          <w:szCs w:val="20"/>
        </w:rPr>
        <w:t> </w:t>
      </w:r>
    </w:p>
    <w:p w:rsidR="00A96413" w:rsidRDefault="00A96413" w:rsidP="00B8033B">
      <w:pPr>
        <w:rPr>
          <w:rFonts w:eastAsia="Times New Roman"/>
          <w:b/>
          <w:sz w:val="20"/>
          <w:szCs w:val="20"/>
        </w:rPr>
      </w:pPr>
    </w:p>
    <w:p w:rsidR="00B8033B" w:rsidRPr="00A96413" w:rsidRDefault="00B8033B" w:rsidP="00B8033B">
      <w:pPr>
        <w:rPr>
          <w:rFonts w:eastAsia="Times New Roman"/>
          <w:b/>
          <w:sz w:val="20"/>
          <w:szCs w:val="20"/>
        </w:rPr>
      </w:pPr>
      <w:r w:rsidRPr="00A96413">
        <w:rPr>
          <w:rFonts w:eastAsia="Times New Roman"/>
          <w:b/>
          <w:sz w:val="20"/>
          <w:szCs w:val="20"/>
        </w:rPr>
        <w:lastRenderedPageBreak/>
        <w:t>Подведем итог по использованию вакуумных коллекторов:</w:t>
      </w:r>
    </w:p>
    <w:p w:rsidR="00B8033B" w:rsidRPr="00A96413" w:rsidRDefault="00B8033B" w:rsidP="00B8033B">
      <w:pPr>
        <w:rPr>
          <w:rFonts w:eastAsia="Times New Roman"/>
          <w:sz w:val="20"/>
          <w:szCs w:val="20"/>
        </w:rPr>
      </w:pPr>
      <w:r w:rsidRPr="00A96413">
        <w:rPr>
          <w:rFonts w:eastAsia="Times New Roman"/>
          <w:sz w:val="20"/>
          <w:szCs w:val="20"/>
        </w:rPr>
        <w:t>1. Получение альтернативного источника неограниченной, экологически чистой бесплатной энергии.</w:t>
      </w:r>
    </w:p>
    <w:p w:rsidR="00B8033B" w:rsidRPr="00A96413" w:rsidRDefault="00B8033B" w:rsidP="00B8033B">
      <w:pPr>
        <w:rPr>
          <w:rFonts w:eastAsia="Times New Roman"/>
          <w:sz w:val="20"/>
          <w:szCs w:val="20"/>
        </w:rPr>
      </w:pPr>
      <w:r w:rsidRPr="00A96413">
        <w:rPr>
          <w:rFonts w:eastAsia="Times New Roman"/>
          <w:sz w:val="20"/>
          <w:szCs w:val="20"/>
        </w:rPr>
        <w:t>2. Обеспечение потребностей в горячей воде для бытовых нужд (даже в местах отсутствия магистрального водопровода).</w:t>
      </w:r>
    </w:p>
    <w:p w:rsidR="00B8033B" w:rsidRPr="00A96413" w:rsidRDefault="00B8033B" w:rsidP="00B8033B">
      <w:pPr>
        <w:rPr>
          <w:rFonts w:eastAsia="Times New Roman"/>
          <w:sz w:val="20"/>
          <w:szCs w:val="20"/>
        </w:rPr>
      </w:pPr>
      <w:r w:rsidRPr="00A96413">
        <w:rPr>
          <w:rFonts w:eastAsia="Times New Roman"/>
          <w:sz w:val="20"/>
          <w:szCs w:val="20"/>
        </w:rPr>
        <w:t>3. Полное или частичное обеспечение потребностей отопления (осенне-весенний период – до 80 %) (зимний – до 50 %).</w:t>
      </w:r>
    </w:p>
    <w:p w:rsidR="00B8033B" w:rsidRDefault="00B8033B" w:rsidP="00B8033B">
      <w:pPr>
        <w:rPr>
          <w:rFonts w:eastAsia="Times New Roman"/>
          <w:sz w:val="20"/>
          <w:szCs w:val="20"/>
        </w:rPr>
      </w:pPr>
      <w:r w:rsidRPr="00A96413">
        <w:rPr>
          <w:rFonts w:eastAsia="Times New Roman"/>
          <w:sz w:val="20"/>
          <w:szCs w:val="20"/>
        </w:rPr>
        <w:t>4.</w:t>
      </w:r>
      <w:r w:rsidR="00114C8D">
        <w:rPr>
          <w:rFonts w:eastAsia="Times New Roman"/>
          <w:sz w:val="20"/>
          <w:szCs w:val="20"/>
        </w:rPr>
        <w:t xml:space="preserve"> </w:t>
      </w:r>
      <w:r w:rsidRPr="00A96413">
        <w:rPr>
          <w:rFonts w:eastAsia="Times New Roman"/>
          <w:sz w:val="20"/>
          <w:szCs w:val="20"/>
        </w:rPr>
        <w:t xml:space="preserve">Снижение уровня потребления традиционных энергоресурсов, </w:t>
      </w:r>
      <w:proofErr w:type="gramStart"/>
      <w:r w:rsidRPr="00A96413">
        <w:rPr>
          <w:rFonts w:eastAsia="Times New Roman"/>
          <w:sz w:val="20"/>
          <w:szCs w:val="20"/>
        </w:rPr>
        <w:t>а</w:t>
      </w:r>
      <w:proofErr w:type="gramEnd"/>
      <w:r w:rsidRPr="00A96413">
        <w:rPr>
          <w:rFonts w:eastAsia="Times New Roman"/>
          <w:sz w:val="20"/>
          <w:szCs w:val="20"/>
        </w:rPr>
        <w:t xml:space="preserve"> следовательно, и финансовых затрат. </w:t>
      </w:r>
    </w:p>
    <w:p w:rsidR="00831479" w:rsidRDefault="00831479">
      <w:pPr>
        <w:rPr>
          <w:rFonts w:eastAsia="Times New Roman"/>
          <w:sz w:val="20"/>
          <w:szCs w:val="20"/>
        </w:rPr>
      </w:pPr>
    </w:p>
    <w:p w:rsidR="00114C8D" w:rsidRDefault="00114C8D" w:rsidP="00114C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a3"/>
          <w:rFonts w:cs="Arial"/>
          <w:sz w:val="24"/>
          <w:szCs w:val="24"/>
        </w:rPr>
      </w:pPr>
      <w:r>
        <w:rPr>
          <w:rStyle w:val="a3"/>
          <w:rFonts w:cs="Arial"/>
          <w:sz w:val="24"/>
          <w:szCs w:val="24"/>
        </w:rPr>
        <w:t>На складе в Новосибирске.</w:t>
      </w:r>
    </w:p>
    <w:p w:rsidR="00114C8D" w:rsidRPr="00A96413" w:rsidRDefault="00114C8D">
      <w:pPr>
        <w:rPr>
          <w:rFonts w:eastAsia="Times New Roman"/>
          <w:sz w:val="20"/>
          <w:szCs w:val="20"/>
        </w:rPr>
      </w:pPr>
    </w:p>
    <w:sectPr w:rsidR="00114C8D" w:rsidRPr="00A96413" w:rsidSect="0083147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D3"/>
    <w:rsid w:val="00002A51"/>
    <w:rsid w:val="0000518C"/>
    <w:rsid w:val="00005AF4"/>
    <w:rsid w:val="000108E5"/>
    <w:rsid w:val="0001606C"/>
    <w:rsid w:val="00017030"/>
    <w:rsid w:val="000202FD"/>
    <w:rsid w:val="00036ED8"/>
    <w:rsid w:val="000402B8"/>
    <w:rsid w:val="00052946"/>
    <w:rsid w:val="00054217"/>
    <w:rsid w:val="00056B90"/>
    <w:rsid w:val="00060F82"/>
    <w:rsid w:val="000A04D4"/>
    <w:rsid w:val="000A4B4C"/>
    <w:rsid w:val="000A56B7"/>
    <w:rsid w:val="000B7316"/>
    <w:rsid w:val="000C0F4A"/>
    <w:rsid w:val="000C1F0F"/>
    <w:rsid w:val="000C2F20"/>
    <w:rsid w:val="000C33F6"/>
    <w:rsid w:val="000D126F"/>
    <w:rsid w:val="000F4C64"/>
    <w:rsid w:val="000F7829"/>
    <w:rsid w:val="00101FA8"/>
    <w:rsid w:val="001071C2"/>
    <w:rsid w:val="00114027"/>
    <w:rsid w:val="00114C8D"/>
    <w:rsid w:val="00133875"/>
    <w:rsid w:val="00137C1A"/>
    <w:rsid w:val="00152EA0"/>
    <w:rsid w:val="00154A88"/>
    <w:rsid w:val="00172438"/>
    <w:rsid w:val="001A5F67"/>
    <w:rsid w:val="001B4538"/>
    <w:rsid w:val="001C2008"/>
    <w:rsid w:val="001C58E8"/>
    <w:rsid w:val="001D6AB3"/>
    <w:rsid w:val="001D6AB4"/>
    <w:rsid w:val="001D72B4"/>
    <w:rsid w:val="001E535A"/>
    <w:rsid w:val="002065EC"/>
    <w:rsid w:val="0020793B"/>
    <w:rsid w:val="00226BC4"/>
    <w:rsid w:val="002434FA"/>
    <w:rsid w:val="00270E87"/>
    <w:rsid w:val="0027551D"/>
    <w:rsid w:val="00283998"/>
    <w:rsid w:val="00293A42"/>
    <w:rsid w:val="002B0093"/>
    <w:rsid w:val="002B1B7A"/>
    <w:rsid w:val="002D4C58"/>
    <w:rsid w:val="002D60CF"/>
    <w:rsid w:val="002E2CE0"/>
    <w:rsid w:val="002E4FCD"/>
    <w:rsid w:val="003312E3"/>
    <w:rsid w:val="00351E93"/>
    <w:rsid w:val="003532C1"/>
    <w:rsid w:val="0037343B"/>
    <w:rsid w:val="0038034F"/>
    <w:rsid w:val="00392653"/>
    <w:rsid w:val="003A177F"/>
    <w:rsid w:val="003B1568"/>
    <w:rsid w:val="003B423C"/>
    <w:rsid w:val="003B42D0"/>
    <w:rsid w:val="003B5DFF"/>
    <w:rsid w:val="003C25E3"/>
    <w:rsid w:val="003C341E"/>
    <w:rsid w:val="003D343A"/>
    <w:rsid w:val="00463D05"/>
    <w:rsid w:val="004674DE"/>
    <w:rsid w:val="00475263"/>
    <w:rsid w:val="004A5A30"/>
    <w:rsid w:val="004B49D7"/>
    <w:rsid w:val="004C122A"/>
    <w:rsid w:val="004C6E1A"/>
    <w:rsid w:val="004E5E54"/>
    <w:rsid w:val="005100FC"/>
    <w:rsid w:val="00511179"/>
    <w:rsid w:val="00517CE3"/>
    <w:rsid w:val="00521758"/>
    <w:rsid w:val="00535B68"/>
    <w:rsid w:val="005377ED"/>
    <w:rsid w:val="005474FC"/>
    <w:rsid w:val="00563930"/>
    <w:rsid w:val="00570A62"/>
    <w:rsid w:val="005803E0"/>
    <w:rsid w:val="00594D28"/>
    <w:rsid w:val="005A6D23"/>
    <w:rsid w:val="005E27BF"/>
    <w:rsid w:val="00604F6A"/>
    <w:rsid w:val="00621766"/>
    <w:rsid w:val="00621B17"/>
    <w:rsid w:val="0062449A"/>
    <w:rsid w:val="006404E9"/>
    <w:rsid w:val="006740ED"/>
    <w:rsid w:val="00693E60"/>
    <w:rsid w:val="00694A0F"/>
    <w:rsid w:val="00697333"/>
    <w:rsid w:val="006A25FA"/>
    <w:rsid w:val="006A41C4"/>
    <w:rsid w:val="006A4848"/>
    <w:rsid w:val="006B0236"/>
    <w:rsid w:val="006B4F85"/>
    <w:rsid w:val="006B51E4"/>
    <w:rsid w:val="006C0604"/>
    <w:rsid w:val="006D02F6"/>
    <w:rsid w:val="006D2043"/>
    <w:rsid w:val="006D3778"/>
    <w:rsid w:val="006D467B"/>
    <w:rsid w:val="006E58FA"/>
    <w:rsid w:val="00716452"/>
    <w:rsid w:val="0072244C"/>
    <w:rsid w:val="00731604"/>
    <w:rsid w:val="00737F50"/>
    <w:rsid w:val="00741186"/>
    <w:rsid w:val="00747097"/>
    <w:rsid w:val="0076618E"/>
    <w:rsid w:val="00767034"/>
    <w:rsid w:val="0077357E"/>
    <w:rsid w:val="0079373D"/>
    <w:rsid w:val="007B7AF6"/>
    <w:rsid w:val="007C2640"/>
    <w:rsid w:val="007C3D3A"/>
    <w:rsid w:val="007D12CD"/>
    <w:rsid w:val="007E65DE"/>
    <w:rsid w:val="00815B54"/>
    <w:rsid w:val="00820A49"/>
    <w:rsid w:val="00831479"/>
    <w:rsid w:val="0084374E"/>
    <w:rsid w:val="0086066D"/>
    <w:rsid w:val="0087120E"/>
    <w:rsid w:val="00883551"/>
    <w:rsid w:val="0088570D"/>
    <w:rsid w:val="008C69C2"/>
    <w:rsid w:val="008E2D41"/>
    <w:rsid w:val="00917288"/>
    <w:rsid w:val="009225D3"/>
    <w:rsid w:val="00944FC3"/>
    <w:rsid w:val="009573BB"/>
    <w:rsid w:val="00963161"/>
    <w:rsid w:val="009631DE"/>
    <w:rsid w:val="0098158D"/>
    <w:rsid w:val="0099458D"/>
    <w:rsid w:val="009A016A"/>
    <w:rsid w:val="009A518F"/>
    <w:rsid w:val="009C4C47"/>
    <w:rsid w:val="009C5630"/>
    <w:rsid w:val="009D6869"/>
    <w:rsid w:val="009D6CEF"/>
    <w:rsid w:val="00A07336"/>
    <w:rsid w:val="00A543B1"/>
    <w:rsid w:val="00A55B76"/>
    <w:rsid w:val="00A725DB"/>
    <w:rsid w:val="00A76B79"/>
    <w:rsid w:val="00A8270C"/>
    <w:rsid w:val="00A90219"/>
    <w:rsid w:val="00A96413"/>
    <w:rsid w:val="00AA7D1A"/>
    <w:rsid w:val="00AC5F2F"/>
    <w:rsid w:val="00AD7B50"/>
    <w:rsid w:val="00AD7F36"/>
    <w:rsid w:val="00AF544C"/>
    <w:rsid w:val="00B05FA1"/>
    <w:rsid w:val="00B12D80"/>
    <w:rsid w:val="00B21CE6"/>
    <w:rsid w:val="00B22B1C"/>
    <w:rsid w:val="00B2433C"/>
    <w:rsid w:val="00B372B1"/>
    <w:rsid w:val="00B42904"/>
    <w:rsid w:val="00B8033B"/>
    <w:rsid w:val="00B97774"/>
    <w:rsid w:val="00BD47B3"/>
    <w:rsid w:val="00BE16B5"/>
    <w:rsid w:val="00BE5985"/>
    <w:rsid w:val="00BE59B9"/>
    <w:rsid w:val="00C04907"/>
    <w:rsid w:val="00C10CE4"/>
    <w:rsid w:val="00C40A8F"/>
    <w:rsid w:val="00C510EE"/>
    <w:rsid w:val="00C64F8D"/>
    <w:rsid w:val="00C73894"/>
    <w:rsid w:val="00C82F9E"/>
    <w:rsid w:val="00C920C9"/>
    <w:rsid w:val="00CA378E"/>
    <w:rsid w:val="00CB303F"/>
    <w:rsid w:val="00D01A3E"/>
    <w:rsid w:val="00D02E6B"/>
    <w:rsid w:val="00D05DEA"/>
    <w:rsid w:val="00D33509"/>
    <w:rsid w:val="00D415DA"/>
    <w:rsid w:val="00D73954"/>
    <w:rsid w:val="00DA0FD4"/>
    <w:rsid w:val="00DC6628"/>
    <w:rsid w:val="00DD7D8E"/>
    <w:rsid w:val="00DE6A91"/>
    <w:rsid w:val="00DF43CD"/>
    <w:rsid w:val="00DF4CC8"/>
    <w:rsid w:val="00E025B0"/>
    <w:rsid w:val="00E127E1"/>
    <w:rsid w:val="00E55564"/>
    <w:rsid w:val="00E64861"/>
    <w:rsid w:val="00E7273A"/>
    <w:rsid w:val="00E804DD"/>
    <w:rsid w:val="00E84B07"/>
    <w:rsid w:val="00E94473"/>
    <w:rsid w:val="00E966CC"/>
    <w:rsid w:val="00EA26DE"/>
    <w:rsid w:val="00EB20B5"/>
    <w:rsid w:val="00EC347A"/>
    <w:rsid w:val="00ED59D1"/>
    <w:rsid w:val="00F13F54"/>
    <w:rsid w:val="00F26BBD"/>
    <w:rsid w:val="00F47D51"/>
    <w:rsid w:val="00F531F8"/>
    <w:rsid w:val="00F54EAF"/>
    <w:rsid w:val="00F553CB"/>
    <w:rsid w:val="00F643F6"/>
    <w:rsid w:val="00F832BF"/>
    <w:rsid w:val="00F972C3"/>
    <w:rsid w:val="00FB68C6"/>
    <w:rsid w:val="00FC74A6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6A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5D3"/>
    <w:rPr>
      <w:b/>
      <w:bCs/>
    </w:rPr>
  </w:style>
  <w:style w:type="character" w:customStyle="1" w:styleId="apple-converted-space">
    <w:name w:val="apple-converted-space"/>
    <w:basedOn w:val="a0"/>
    <w:rsid w:val="008C69C2"/>
  </w:style>
  <w:style w:type="paragraph" w:styleId="a4">
    <w:name w:val="Balloon Text"/>
    <w:basedOn w:val="a"/>
    <w:link w:val="a5"/>
    <w:uiPriority w:val="99"/>
    <w:semiHidden/>
    <w:unhideWhenUsed/>
    <w:rsid w:val="003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E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6A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">
    <w:name w:val="s5"/>
    <w:basedOn w:val="a"/>
    <w:rsid w:val="000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0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0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0C2F20"/>
  </w:style>
  <w:style w:type="character" w:styleId="a8">
    <w:name w:val="Hyperlink"/>
    <w:basedOn w:val="a0"/>
    <w:uiPriority w:val="99"/>
    <w:semiHidden/>
    <w:unhideWhenUsed/>
    <w:rsid w:val="00DC6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D6A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25D3"/>
    <w:rPr>
      <w:b/>
      <w:bCs/>
    </w:rPr>
  </w:style>
  <w:style w:type="character" w:customStyle="1" w:styleId="apple-converted-space">
    <w:name w:val="apple-converted-space"/>
    <w:basedOn w:val="a0"/>
    <w:rsid w:val="008C69C2"/>
  </w:style>
  <w:style w:type="paragraph" w:styleId="a4">
    <w:name w:val="Balloon Text"/>
    <w:basedOn w:val="a"/>
    <w:link w:val="a5"/>
    <w:uiPriority w:val="99"/>
    <w:semiHidden/>
    <w:unhideWhenUsed/>
    <w:rsid w:val="0035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E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D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6A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">
    <w:name w:val="s5"/>
    <w:basedOn w:val="a"/>
    <w:rsid w:val="000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0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0C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0C2F20"/>
  </w:style>
  <w:style w:type="character" w:styleId="a8">
    <w:name w:val="Hyperlink"/>
    <w:basedOn w:val="a0"/>
    <w:uiPriority w:val="99"/>
    <w:semiHidden/>
    <w:unhideWhenUsed/>
    <w:rsid w:val="00DC6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e.mail.ru/compose/?mailto=mailto%3adetalkansk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User54</dc:creator>
  <cp:lastModifiedBy>User54</cp:lastModifiedBy>
  <cp:revision>11</cp:revision>
  <dcterms:created xsi:type="dcterms:W3CDTF">2016-06-20T02:46:00Z</dcterms:created>
  <dcterms:modified xsi:type="dcterms:W3CDTF">2016-06-23T09:54:00Z</dcterms:modified>
</cp:coreProperties>
</file>